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11" w:rsidRDefault="00C30531" w:rsidP="00F002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bookmarkStart w:id="0" w:name="_GoBack"/>
      <w:bookmarkEnd w:id="0"/>
      <w:r>
        <w:rPr>
          <w:noProof/>
          <w:color w:val="1F497D"/>
          <w:lang w:val="en-US"/>
        </w:rPr>
        <w:drawing>
          <wp:inline distT="0" distB="0" distL="0" distR="0" wp14:anchorId="51169CBE" wp14:editId="5FC6CA74">
            <wp:extent cx="993775" cy="572770"/>
            <wp:effectExtent l="0" t="0" r="0" b="0"/>
            <wp:docPr id="1" name="Picture_x0020_2" descr="cid:image001.jpg@01CF53FC.643FC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2" descr="cid:image001.jpg@01CF53FC.643FCA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31" w:rsidRDefault="00C30531" w:rsidP="00F002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p w:rsidR="00C30531" w:rsidRDefault="00C30531" w:rsidP="00F002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p w:rsidR="00C30531" w:rsidRPr="00C30531" w:rsidRDefault="00C30531" w:rsidP="00F002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p w:rsidR="000C3111" w:rsidRPr="000C3111" w:rsidRDefault="00C30531" w:rsidP="000C31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 xml:space="preserve">Εξοπλισμός </w:t>
      </w:r>
      <w:r>
        <w:rPr>
          <w:rFonts w:ascii="Arial" w:eastAsia="Times New Roman" w:hAnsi="Arial" w:cs="Arial"/>
          <w:sz w:val="20"/>
          <w:szCs w:val="20"/>
          <w:lang w:val="en-US" w:eastAsia="el-GR"/>
        </w:rPr>
        <w:t xml:space="preserve">Fiesta ST </w:t>
      </w:r>
      <w:r>
        <w:rPr>
          <w:rFonts w:ascii="Arial" w:eastAsia="Times New Roman" w:hAnsi="Arial" w:cs="Arial"/>
          <w:sz w:val="20"/>
          <w:szCs w:val="20"/>
          <w:lang w:eastAsia="el-GR"/>
        </w:rPr>
        <w:t>σ</w:t>
      </w:r>
      <w:r w:rsidR="000C3111">
        <w:rPr>
          <w:rFonts w:ascii="Arial" w:eastAsia="Times New Roman" w:hAnsi="Arial" w:cs="Arial"/>
          <w:sz w:val="20"/>
          <w:szCs w:val="20"/>
          <w:lang w:eastAsia="el-GR"/>
        </w:rPr>
        <w:t>ε σημεία…</w:t>
      </w:r>
    </w:p>
    <w:p w:rsidR="000C3111" w:rsidRPr="000C3111" w:rsidRDefault="000C3111" w:rsidP="000C311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l-GR"/>
        </w:rPr>
      </w:pPr>
    </w:p>
    <w:p w:rsidR="00F002C8" w:rsidRPr="00663D43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663D4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ABS </w:t>
      </w:r>
      <w:r w:rsidRPr="00F002C8">
        <w:rPr>
          <w:rFonts w:ascii="Arial" w:eastAsia="Times New Roman" w:hAnsi="Arial" w:cs="Arial"/>
          <w:sz w:val="20"/>
          <w:szCs w:val="20"/>
          <w:lang w:eastAsia="el-GR"/>
        </w:rPr>
        <w:t>με</w:t>
      </w:r>
      <w:r w:rsidRPr="00663D4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EBD, ESP </w:t>
      </w:r>
      <w:r w:rsidRPr="00F002C8">
        <w:rPr>
          <w:rFonts w:ascii="Arial" w:eastAsia="Times New Roman" w:hAnsi="Arial" w:cs="Arial"/>
          <w:sz w:val="20"/>
          <w:szCs w:val="20"/>
          <w:lang w:eastAsia="el-GR"/>
        </w:rPr>
        <w:t>με</w:t>
      </w:r>
      <w:r w:rsidRPr="00663D4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Traction Control (TRC)</w:t>
      </w:r>
      <w:r w:rsidR="00663D4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- </w:t>
      </w:r>
      <w:r w:rsidR="00663D43" w:rsidRPr="00663D4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3 </w:t>
      </w:r>
      <w:r w:rsidR="00663D43" w:rsidRPr="00F002C8">
        <w:rPr>
          <w:rFonts w:ascii="Arial" w:eastAsia="Times New Roman" w:hAnsi="Arial" w:cs="Arial"/>
          <w:sz w:val="20"/>
          <w:szCs w:val="20"/>
          <w:lang w:eastAsia="el-GR"/>
        </w:rPr>
        <w:t>επίπεδα</w:t>
      </w:r>
      <w:r w:rsidR="00663D43" w:rsidRPr="00663D4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r w:rsidR="00663D43" w:rsidRPr="00F002C8">
        <w:rPr>
          <w:rFonts w:ascii="Arial" w:eastAsia="Times New Roman" w:hAnsi="Arial" w:cs="Arial"/>
          <w:sz w:val="20"/>
          <w:szCs w:val="20"/>
          <w:lang w:eastAsia="el-GR"/>
        </w:rPr>
        <w:t>ρύθμισης</w:t>
      </w:r>
      <w:r w:rsidR="00663D43" w:rsidRPr="00663D4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(On/Sport Mode/Off)</w:t>
      </w:r>
      <w:r w:rsidRPr="00663D4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, Emergency Brake Assist (EBA) </w:t>
      </w:r>
      <w:r w:rsidRPr="00F002C8">
        <w:rPr>
          <w:rFonts w:ascii="Arial" w:eastAsia="Times New Roman" w:hAnsi="Arial" w:cs="Arial"/>
          <w:sz w:val="20"/>
          <w:szCs w:val="20"/>
          <w:lang w:eastAsia="el-GR"/>
        </w:rPr>
        <w:t>και</w:t>
      </w:r>
      <w:r w:rsidRPr="00663D4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Hill Launch Assist (HLA)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7 Αερόσακοι (περιλαμβάνουν αερόσακο γονάτων οδηγού)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Σύστημα MyKey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Εμπρός προφυλακτήρας ST με ιδιαίτερης σχεδίασης γρίλιες, προβολείς ομίχλης ST, μάσκα ST σε μαύρο γυαλιστερό χρώμα.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Πίσω προφυλακτήρας ST με διαχύτη ST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Πλευρικές ποδιές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Μεγάλη πίσω αεροτομή στο χρώμα του αμαξώματος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Σπορ ανάρτηση ST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Δισκόφρενα εμπρός και πίσω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Ζάντες Αλουμινίου 17" 5 ακτίνων (205/40R 17)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Χρωμιωμένη εξάτμιση με δύο απολήξεις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Φώτα ημέρας LED με προβολείς εστιασμένης δέσμης (κάτοπτρο) σε χρώμιο</w:t>
      </w:r>
    </w:p>
    <w:p w:rsid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Ηλεκτρικά ρυθμιζόμενοι και θερμαινόμενοι εξωτερικοί καθρέπτες το χρώμα του αμαξώματος με ενσωματωμένα φλας</w:t>
      </w:r>
    </w:p>
    <w:p w:rsidR="00F002C8" w:rsidRPr="00F002C8" w:rsidRDefault="00932120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>Σπορ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l-GR"/>
        </w:rPr>
        <w:t>ημι-δερμάτινα</w:t>
      </w:r>
      <w:r w:rsidR="00F002C8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F002C8" w:rsidRPr="00F002C8">
        <w:rPr>
          <w:rFonts w:ascii="Arial" w:eastAsia="Times New Roman" w:hAnsi="Arial" w:cs="Arial"/>
          <w:sz w:val="20"/>
          <w:szCs w:val="20"/>
          <w:lang w:eastAsia="el-GR"/>
        </w:rPr>
        <w:t>καθίσματα Recaro με μηχανική ρύθμιση ύψους</w:t>
      </w:r>
    </w:p>
    <w:p w:rsidR="00932120" w:rsidRPr="00932120" w:rsidRDefault="00F002C8" w:rsidP="009321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Πίνακας οργάνων ST – Κόκκινη απόχρωση</w:t>
      </w:r>
    </w:p>
    <w:p w:rsidR="00932120" w:rsidRPr="000C3111" w:rsidRDefault="00932120" w:rsidP="009321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932120">
        <w:rPr>
          <w:rFonts w:ascii="Arial" w:eastAsia="Times New Roman" w:hAnsi="Arial" w:cs="Arial"/>
          <w:sz w:val="20"/>
          <w:szCs w:val="20"/>
          <w:lang w:eastAsia="el-GR"/>
        </w:rPr>
        <w:t>Ράδιο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>-</w:t>
      </w:r>
      <w:r w:rsidRPr="00932120">
        <w:rPr>
          <w:rFonts w:ascii="Arial" w:eastAsia="Times New Roman" w:hAnsi="Arial" w:cs="Arial"/>
          <w:sz w:val="20"/>
          <w:szCs w:val="20"/>
          <w:lang w:val="en-US" w:eastAsia="el-GR"/>
        </w:rPr>
        <w:t>CD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val="en-US" w:eastAsia="el-GR"/>
        </w:rPr>
        <w:t>Sony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συμβατό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με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val="en-US" w:eastAsia="el-GR"/>
        </w:rPr>
        <w:t>MP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3,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έγχρωμη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οθόνη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4,2'', 8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ηχεία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,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χειριστήρια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στο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τιμόνι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,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θύρα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val="en-US" w:eastAsia="el-GR"/>
        </w:rPr>
        <w:t>Aux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&amp; </w:t>
      </w:r>
      <w:r w:rsidRPr="00932120">
        <w:rPr>
          <w:rFonts w:ascii="Arial" w:eastAsia="Times New Roman" w:hAnsi="Arial" w:cs="Arial"/>
          <w:sz w:val="20"/>
          <w:szCs w:val="20"/>
          <w:lang w:val="en-US" w:eastAsia="el-GR"/>
        </w:rPr>
        <w:t>USB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, </w:t>
      </w:r>
      <w:r w:rsidRPr="00932120">
        <w:rPr>
          <w:rFonts w:ascii="Arial" w:eastAsia="Times New Roman" w:hAnsi="Arial" w:cs="Arial"/>
          <w:sz w:val="20"/>
          <w:szCs w:val="20"/>
          <w:lang w:val="en-US" w:eastAsia="el-GR"/>
        </w:rPr>
        <w:t>SYNC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(</w:t>
      </w:r>
      <w:r w:rsidRPr="00932120">
        <w:rPr>
          <w:rFonts w:ascii="Arial" w:eastAsia="Times New Roman" w:hAnsi="Arial" w:cs="Arial"/>
          <w:sz w:val="20"/>
          <w:szCs w:val="20"/>
          <w:lang w:val="en-US" w:eastAsia="el-GR"/>
        </w:rPr>
        <w:t>Bluetooth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- </w:t>
      </w:r>
      <w:r w:rsidRPr="00932120">
        <w:rPr>
          <w:rFonts w:ascii="Arial" w:eastAsia="Times New Roman" w:hAnsi="Arial" w:cs="Arial"/>
          <w:sz w:val="20"/>
          <w:szCs w:val="20"/>
          <w:lang w:val="en-US" w:eastAsia="el-GR"/>
        </w:rPr>
        <w:t>Voice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val="en-US" w:eastAsia="el-GR"/>
        </w:rPr>
        <w:t>Control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-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Κλήση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Έκτακτης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932120">
        <w:rPr>
          <w:rFonts w:ascii="Arial" w:eastAsia="Times New Roman" w:hAnsi="Arial" w:cs="Arial"/>
          <w:sz w:val="20"/>
          <w:szCs w:val="20"/>
          <w:lang w:eastAsia="el-GR"/>
        </w:rPr>
        <w:t>Ανάγκης</w:t>
      </w:r>
      <w:r w:rsidRPr="000C3111">
        <w:rPr>
          <w:rFonts w:ascii="Arial" w:eastAsia="Times New Roman" w:hAnsi="Arial" w:cs="Arial"/>
          <w:sz w:val="20"/>
          <w:szCs w:val="20"/>
          <w:lang w:eastAsia="el-GR"/>
        </w:rPr>
        <w:t>)</w:t>
      </w:r>
    </w:p>
    <w:p w:rsid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Δερμάτινο τιμόνι με 3 ακτίνες ST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Λεβιέ ταχυτήτων ST με κόκκινες ραφές</w:t>
      </w:r>
    </w:p>
    <w:p w:rsidR="00F002C8" w:rsidRPr="00F002C8" w:rsidRDefault="00F002C8" w:rsidP="00F002C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Καλύμματα μαρσπιέ στις εμπρός πόρτες με λογότυπο ST</w:t>
      </w:r>
    </w:p>
    <w:p w:rsidR="00932120" w:rsidRDefault="00F002C8" w:rsidP="009321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>Πεντάλ αλουμινίου</w:t>
      </w:r>
    </w:p>
    <w:p w:rsidR="00932120" w:rsidRDefault="00932120" w:rsidP="009321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>Εσωτερική επένδυση οροφής σε μαύρο χρώμα</w:t>
      </w:r>
    </w:p>
    <w:p w:rsidR="00932120" w:rsidRPr="00932120" w:rsidRDefault="00932120" w:rsidP="009321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>Αυτόματος κλιματισμός</w:t>
      </w:r>
    </w:p>
    <w:p w:rsidR="00932120" w:rsidRPr="00932120" w:rsidRDefault="00932120" w:rsidP="009321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932120">
        <w:rPr>
          <w:rFonts w:ascii="Arial" w:eastAsia="Times New Roman" w:hAnsi="Arial" w:cs="Arial"/>
          <w:sz w:val="20"/>
          <w:szCs w:val="20"/>
          <w:lang w:eastAsia="el-GR"/>
        </w:rPr>
        <w:t xml:space="preserve">Ηλεκτρικά </w:t>
      </w:r>
      <w:r>
        <w:rPr>
          <w:rFonts w:ascii="Arial" w:eastAsia="Times New Roman" w:hAnsi="Arial" w:cs="Arial"/>
          <w:sz w:val="20"/>
          <w:szCs w:val="20"/>
          <w:lang w:eastAsia="el-GR"/>
        </w:rPr>
        <w:t>Παράθυρα εμπρός</w:t>
      </w:r>
    </w:p>
    <w:p w:rsidR="00932120" w:rsidRPr="00932120" w:rsidRDefault="00932120" w:rsidP="009321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932120">
        <w:rPr>
          <w:rFonts w:ascii="Arial" w:eastAsia="Times New Roman" w:hAnsi="Arial" w:cs="Arial"/>
          <w:sz w:val="20"/>
          <w:szCs w:val="20"/>
          <w:lang w:eastAsia="el-GR"/>
        </w:rPr>
        <w:t>Κρυφός φωτισμός καμπίνας</w:t>
      </w:r>
    </w:p>
    <w:p w:rsidR="00F002C8" w:rsidRPr="00F002C8" w:rsidRDefault="00F002C8" w:rsidP="00932120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F002C8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</w:p>
    <w:sectPr w:rsidR="00F002C8" w:rsidRPr="00F00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74A95"/>
    <w:multiLevelType w:val="hybridMultilevel"/>
    <w:tmpl w:val="E15AE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C8"/>
    <w:rsid w:val="000C3111"/>
    <w:rsid w:val="0029650C"/>
    <w:rsid w:val="00663D43"/>
    <w:rsid w:val="00907CF8"/>
    <w:rsid w:val="00932120"/>
    <w:rsid w:val="00C14FC4"/>
    <w:rsid w:val="00C30531"/>
    <w:rsid w:val="00F0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CF53FC.643FCA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Kattorits, Ioannis (I.)</dc:creator>
  <cp:lastModifiedBy>Agroyianni, Chrysa (C.A.)</cp:lastModifiedBy>
  <cp:revision>2</cp:revision>
  <dcterms:created xsi:type="dcterms:W3CDTF">2014-04-11T10:42:00Z</dcterms:created>
  <dcterms:modified xsi:type="dcterms:W3CDTF">2014-04-11T10:42:00Z</dcterms:modified>
</cp:coreProperties>
</file>