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D7" w:rsidRDefault="00B862D7">
      <w:pPr>
        <w:spacing w:before="6" w:line="70" w:lineRule="exact"/>
        <w:rPr>
          <w:sz w:val="7"/>
          <w:szCs w:val="7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1316"/>
        <w:gridCol w:w="3713"/>
      </w:tblGrid>
      <w:tr w:rsidR="00B862D7" w:rsidRPr="002F24C2">
        <w:trPr>
          <w:trHeight w:hRule="exact" w:val="382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B862D7" w:rsidRPr="0093607B" w:rsidRDefault="005F577C">
            <w:pPr>
              <w:pStyle w:val="TableParagraph"/>
              <w:spacing w:before="40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 w:rsidRPr="0093607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Passat GTE 1.4 TSI Plug-In-Hybrid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:rsidR="00B862D7" w:rsidRPr="0093607B" w:rsidRDefault="00B862D7"/>
        </w:tc>
        <w:tc>
          <w:tcPr>
            <w:tcW w:w="3713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:rsidR="00B862D7" w:rsidRPr="002F24C2" w:rsidRDefault="0094161A">
            <w:pPr>
              <w:pStyle w:val="TableParagraph"/>
              <w:spacing w:before="40"/>
              <w:ind w:left="269"/>
              <w:rPr>
                <w:rFonts w:ascii="Arial" w:eastAsia="Arial" w:hAnsi="Arial" w:cs="Arial"/>
                <w:sz w:val="20"/>
                <w:szCs w:val="20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20"/>
                <w:szCs w:val="20"/>
                <w:lang w:val="el-GR"/>
              </w:rPr>
              <w:t>Συνδυαστική ισχύς</w:t>
            </w:r>
            <w:r w:rsidR="005F577C" w:rsidRPr="002F24C2">
              <w:rPr>
                <w:rFonts w:ascii="Arial" w:eastAsia="Arial" w:hAnsi="Arial" w:cs="Arial"/>
                <w:b/>
                <w:bCs/>
                <w:sz w:val="20"/>
                <w:szCs w:val="20"/>
                <w:lang w:val="el-GR"/>
              </w:rPr>
              <w:t xml:space="preserve"> 160 </w:t>
            </w:r>
            <w:proofErr w:type="spellStart"/>
            <w:r w:rsidR="005F577C" w:rsidRPr="002F24C2">
              <w:rPr>
                <w:rFonts w:ascii="Arial" w:eastAsia="Arial" w:hAnsi="Arial" w:cs="Arial"/>
                <w:b/>
                <w:bCs/>
                <w:sz w:val="20"/>
                <w:szCs w:val="20"/>
                <w:lang w:val="el-GR"/>
              </w:rPr>
              <w:t>kW</w:t>
            </w:r>
            <w:proofErr w:type="spellEnd"/>
            <w:r w:rsidR="005F577C" w:rsidRPr="002F24C2">
              <w:rPr>
                <w:rFonts w:ascii="Arial" w:eastAsia="Arial" w:hAnsi="Arial" w:cs="Arial"/>
                <w:b/>
                <w:bCs/>
                <w:sz w:val="20"/>
                <w:szCs w:val="20"/>
                <w:lang w:val="el-GR"/>
              </w:rPr>
              <w:t xml:space="preserve"> (218 PS)</w:t>
            </w:r>
          </w:p>
        </w:tc>
      </w:tr>
      <w:tr w:rsidR="00B862D7" w:rsidRPr="002F24C2">
        <w:trPr>
          <w:trHeight w:hRule="exact" w:val="226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before="15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Κινητήρας</w:t>
            </w:r>
            <w:r w:rsidR="00C72D6D"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 xml:space="preserve"> ηλεκτρικό σύστημα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single" w:sz="11" w:space="0" w:color="000000"/>
              <w:left w:val="nil"/>
              <w:bottom w:val="nil"/>
              <w:right w:val="single" w:sz="11" w:space="0" w:color="000000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Τύπος κινητήρα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638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4κύλινδρος βενζινοκινητήρας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TSI </w:t>
            </w:r>
            <w:proofErr w:type="spellStart"/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Hybrid</w:t>
            </w:r>
            <w:proofErr w:type="spellEnd"/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Κυβισμός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cm³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395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Βαλβίδες ανά κύλινδρο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4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Ψεκασμός / </w:t>
            </w: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Υπετροφοδότηση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642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Άμεσος ψεκασμός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/ </w:t>
            </w:r>
            <w:proofErr w:type="spellStart"/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Turbo</w:t>
            </w:r>
            <w:proofErr w:type="spellEnd"/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Ισχύς</w:t>
            </w:r>
            <w:r w:rsidR="00001E31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/ </w:t>
            </w:r>
            <w:proofErr w:type="spellStart"/>
            <w:r w:rsidR="00001E31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σ.α.λ</w:t>
            </w:r>
            <w:proofErr w:type="spellEnd"/>
            <w:r w:rsidR="00001E31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30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115 (1</w:t>
            </w:r>
            <w:r w:rsidR="00001E31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56) </w:t>
            </w:r>
            <w:proofErr w:type="spellStart"/>
            <w:r w:rsidR="00001E31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kW</w:t>
            </w:r>
            <w:proofErr w:type="spellEnd"/>
            <w:r w:rsidR="00001E31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(PS) στις 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5.000 – 6.</w:t>
            </w:r>
            <w:r w:rsidR="00001E31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000</w:t>
            </w:r>
          </w:p>
        </w:tc>
      </w:tr>
      <w:tr w:rsidR="00B862D7" w:rsidRPr="002F24C2">
        <w:trPr>
          <w:trHeight w:hRule="exact" w:val="215"/>
        </w:trPr>
        <w:tc>
          <w:tcPr>
            <w:tcW w:w="407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Μέγιστη ροπή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29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Nm</w:t>
            </w:r>
            <w:proofErr w:type="spellEnd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/ </w:t>
            </w: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σ.α.λ</w:t>
            </w:r>
            <w:proofErr w:type="spellEnd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1042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250 / 1.500 – 3.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500</w:t>
            </w:r>
          </w:p>
        </w:tc>
      </w:tr>
      <w:tr w:rsidR="00B862D7" w:rsidRPr="002F24C2">
        <w:trPr>
          <w:trHeight w:hRule="exact" w:val="226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before="15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Ηλεκτροκινητήρας/διαδικασία φόρτισης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single" w:sz="11" w:space="0" w:color="000000"/>
              <w:left w:val="nil"/>
              <w:bottom w:val="nil"/>
              <w:right w:val="single" w:sz="11" w:space="0" w:color="000000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Ηλεκτρική ισχύς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487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            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85 </w:t>
            </w:r>
            <w:r w:rsidR="0093607B">
              <w:rPr>
                <w:rFonts w:ascii="Arial" w:eastAsia="Arial" w:hAnsi="Arial" w:cs="Arial"/>
                <w:sz w:val="16"/>
                <w:szCs w:val="16"/>
                <w:lang w:val="el-GR"/>
              </w:rPr>
              <w:t>(11</w:t>
            </w:r>
            <w:r w:rsidR="0093607B"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) </w:t>
            </w: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kW</w:t>
            </w:r>
            <w:proofErr w:type="spellEnd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(PS)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Συνδυαστική ισχύς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815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kW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160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Συνδυαστική ισχύς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833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PS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218</w:t>
            </w:r>
          </w:p>
        </w:tc>
      </w:tr>
      <w:tr w:rsidR="00B862D7" w:rsidRPr="002F24C2">
        <w:trPr>
          <w:trHeight w:hRule="exact" w:val="215"/>
        </w:trPr>
        <w:tc>
          <w:tcPr>
            <w:tcW w:w="407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Συνδυαστική ροπή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(</w:t>
            </w:r>
            <w:proofErr w:type="spellStart"/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boost</w:t>
            </w:r>
            <w:proofErr w:type="spellEnd"/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797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Nm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400</w:t>
            </w:r>
          </w:p>
        </w:tc>
      </w:tr>
      <w:tr w:rsidR="00B862D7" w:rsidRPr="002F24C2">
        <w:trPr>
          <w:trHeight w:hRule="exact" w:val="226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before="15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Μπαταρία / σύστημα φόρτισης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single" w:sz="11" w:space="0" w:color="000000"/>
              <w:left w:val="nil"/>
              <w:bottom w:val="nil"/>
              <w:right w:val="single" w:sz="11" w:space="0" w:color="000000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Τύπος μπαταρίας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Ιόντων </w:t>
            </w: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λιθίου</w:t>
            </w:r>
            <w:proofErr w:type="spellEnd"/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Βάρος μπαταρίας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 w:rsidP="00C72D6D">
            <w:pPr>
              <w:pStyle w:val="TableParagraph"/>
              <w:spacing w:line="180" w:lineRule="exact"/>
              <w:ind w:left="534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  </w:t>
            </w:r>
            <w:r w:rsidR="00001E31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Κιλά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125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Ονομαστική χωρητικότητα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48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kWh</w:t>
            </w:r>
            <w:proofErr w:type="spellEnd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/</w:t>
            </w: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Ah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9.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9 / 28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Αριθμός κυψελών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96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Χρόνος φόρτισης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: AC 2.3 </w:t>
            </w:r>
            <w:proofErr w:type="spellStart"/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kW</w:t>
            </w:r>
            <w:proofErr w:type="spellEnd"/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100% SOC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001E31" w:rsidP="00C72D6D">
            <w:pPr>
              <w:pStyle w:val="TableParagraph"/>
              <w:spacing w:line="180" w:lineRule="exact"/>
              <w:ind w:right="349"/>
              <w:jc w:val="right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Ώρες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4.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15</w:t>
            </w:r>
          </w:p>
        </w:tc>
      </w:tr>
      <w:tr w:rsidR="00B862D7" w:rsidRPr="002F24C2">
        <w:trPr>
          <w:trHeight w:hRule="exact" w:val="215"/>
        </w:trPr>
        <w:tc>
          <w:tcPr>
            <w:tcW w:w="407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Χρόνος φόρτισης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: AC 3.6 </w:t>
            </w:r>
            <w:proofErr w:type="spellStart"/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kW</w:t>
            </w:r>
            <w:proofErr w:type="spellEnd"/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100% SOC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B862D7" w:rsidRPr="002F24C2" w:rsidRDefault="00C72D6D" w:rsidP="00001E31">
            <w:pPr>
              <w:pStyle w:val="TableParagraph"/>
              <w:tabs>
                <w:tab w:val="left" w:pos="1101"/>
              </w:tabs>
              <w:spacing w:line="180" w:lineRule="exact"/>
              <w:ind w:right="215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             </w:t>
            </w:r>
            <w:r w:rsidR="00001E31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Ώρες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2.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3</w:t>
            </w:r>
          </w:p>
        </w:tc>
      </w:tr>
      <w:tr w:rsidR="00B862D7" w:rsidRPr="002F24C2">
        <w:trPr>
          <w:trHeight w:hRule="exact" w:val="226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before="15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Επιδόσεις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single" w:sz="11" w:space="0" w:color="000000"/>
              <w:left w:val="nil"/>
              <w:bottom w:val="nil"/>
              <w:right w:val="single" w:sz="11" w:space="0" w:color="000000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Επιτάχυνση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0 - 80/100 </w:t>
            </w:r>
            <w:proofErr w:type="spellStart"/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χλμ</w:t>
            </w:r>
            <w:proofErr w:type="spellEnd"/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/ώ.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right="269"/>
              <w:jc w:val="right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Δλ</w:t>
            </w:r>
            <w:proofErr w:type="spellEnd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4.9 / 7.4</w:t>
            </w:r>
          </w:p>
        </w:tc>
      </w:tr>
      <w:tr w:rsidR="00B862D7" w:rsidRPr="002F24C2">
        <w:trPr>
          <w:trHeight w:hRule="exact" w:val="215"/>
        </w:trPr>
        <w:tc>
          <w:tcPr>
            <w:tcW w:w="407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:rsidR="00B862D7" w:rsidRPr="002F24C2" w:rsidRDefault="0094161A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Τελική ταχύτητα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69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Χλμ</w:t>
            </w:r>
            <w:proofErr w:type="spellEnd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/ώ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225</w:t>
            </w:r>
          </w:p>
        </w:tc>
      </w:tr>
      <w:tr w:rsidR="00B862D7" w:rsidRPr="002F24C2">
        <w:trPr>
          <w:trHeight w:hRule="exact" w:val="226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nil"/>
              <w:right w:val="nil"/>
            </w:tcBorders>
          </w:tcPr>
          <w:p w:rsidR="00B862D7" w:rsidRPr="002F24C2" w:rsidRDefault="00434F05">
            <w:pPr>
              <w:pStyle w:val="TableParagraph"/>
              <w:spacing w:before="15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Κατανάλωση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single" w:sz="11" w:space="0" w:color="000000"/>
              <w:left w:val="nil"/>
              <w:bottom w:val="nil"/>
              <w:right w:val="single" w:sz="11" w:space="0" w:color="000000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434F0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Τύπος καυσίμου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90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Premium </w:t>
            </w: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min</w:t>
            </w:r>
            <w:proofErr w:type="spellEnd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 95 RON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434F0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Μικτός κύκλος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48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λιτ/100χλμ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93607B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l-GR"/>
              </w:rPr>
              <w:t>1,7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434F0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Κατανάλωση ηλεκτρικής ενέργειας</w:t>
            </w:r>
            <w:r w:rsid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συνδυασμένη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201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    kWh/100χλμ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12,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2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434F0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Βάσει </w:t>
            </w: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προτύπου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NEDC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833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Χλμ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1.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070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434F0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Εκπομπές CO2, συνδυασμένη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69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γρ</w:t>
            </w:r>
            <w:proofErr w:type="spellEnd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/</w:t>
            </w: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χλμ</w:t>
            </w:r>
            <w:proofErr w:type="spellEnd"/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93607B" w:rsidRDefault="0093607B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l-GR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434F0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Ενεργειακή κλάση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A+</w:t>
            </w:r>
          </w:p>
        </w:tc>
      </w:tr>
      <w:tr w:rsidR="00B862D7" w:rsidRPr="002F24C2">
        <w:trPr>
          <w:trHeight w:hRule="exact" w:val="215"/>
        </w:trPr>
        <w:tc>
          <w:tcPr>
            <w:tcW w:w="407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:rsidR="00B862D7" w:rsidRPr="002F24C2" w:rsidRDefault="00434F0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Προδιαγραφές εκπομπών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Euro</w:t>
            </w:r>
            <w:proofErr w:type="spellEnd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6</w:t>
            </w:r>
          </w:p>
        </w:tc>
      </w:tr>
      <w:tr w:rsidR="00B862D7" w:rsidRPr="002F24C2">
        <w:trPr>
          <w:trHeight w:hRule="exact" w:val="226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before="15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Μετάδοση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single" w:sz="11" w:space="0" w:color="000000"/>
              <w:left w:val="nil"/>
              <w:bottom w:val="nil"/>
              <w:right w:val="single" w:sz="11" w:space="0" w:color="000000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</w:tr>
      <w:tr w:rsidR="00B862D7" w:rsidRPr="002F24C2">
        <w:trPr>
          <w:trHeight w:hRule="exact" w:val="215"/>
        </w:trPr>
        <w:tc>
          <w:tcPr>
            <w:tcW w:w="407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Κιβώτιο ταχυτήτων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38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6 σχέσεων – διπλού συμπλέκτη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(DSG)</w:t>
            </w:r>
          </w:p>
        </w:tc>
      </w:tr>
      <w:tr w:rsidR="00B862D7" w:rsidRPr="002F24C2">
        <w:trPr>
          <w:trHeight w:hRule="exact" w:val="226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before="15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Εξωτερικές διαστάσεις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single" w:sz="11" w:space="0" w:color="000000"/>
              <w:left w:val="nil"/>
              <w:bottom w:val="nil"/>
              <w:right w:val="single" w:sz="11" w:space="0" w:color="000000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Αριθμός θυρών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4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Μήκος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4.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767 - 4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871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Πλάτος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832 - 1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832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Ύψος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441 - 1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476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Μεταξόνιο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2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786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Μετατρόχιο εμπρός/πίσω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586 / 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570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Απόσταση από το έδαφος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145</w:t>
            </w:r>
          </w:p>
        </w:tc>
      </w:tr>
      <w:tr w:rsidR="00B862D7" w:rsidRPr="002F24C2">
        <w:trPr>
          <w:trHeight w:hRule="exact" w:val="215"/>
        </w:trPr>
        <w:tc>
          <w:tcPr>
            <w:tcW w:w="407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Κύκλος στροφής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right="269"/>
              <w:jc w:val="right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μ.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11.4</w:t>
            </w:r>
          </w:p>
        </w:tc>
      </w:tr>
      <w:tr w:rsidR="00B862D7" w:rsidRPr="002F24C2">
        <w:trPr>
          <w:trHeight w:hRule="exact" w:val="226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before="15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Διαστάσεις εσωτερικού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single" w:sz="11" w:space="0" w:color="000000"/>
              <w:left w:val="nil"/>
              <w:bottom w:val="nil"/>
              <w:right w:val="single" w:sz="11" w:space="0" w:color="000000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Αριθμός θέσεων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5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Περιοχή κεφαλιών: 1</w:t>
            </w:r>
            <w:r w:rsidRPr="002F24C2">
              <w:rPr>
                <w:rFonts w:ascii="Arial" w:eastAsia="Arial" w:hAnsi="Arial" w:cs="Arial"/>
                <w:sz w:val="16"/>
                <w:szCs w:val="16"/>
                <w:vertAlign w:val="superscript"/>
                <w:lang w:val="el-GR"/>
              </w:rPr>
              <w:t>η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σειρά / 2</w:t>
            </w:r>
            <w:r w:rsidRPr="002F24C2">
              <w:rPr>
                <w:rFonts w:ascii="Arial" w:eastAsia="Arial" w:hAnsi="Arial" w:cs="Arial"/>
                <w:sz w:val="16"/>
                <w:szCs w:val="16"/>
                <w:vertAlign w:val="superscript"/>
                <w:lang w:val="el-GR"/>
              </w:rPr>
              <w:t>η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σειρά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973 / 961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Περιοχή κεφαλιών: (με οροφή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): 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Pr="002F24C2">
              <w:rPr>
                <w:rFonts w:ascii="Arial" w:eastAsia="Arial" w:hAnsi="Arial" w:cs="Arial"/>
                <w:sz w:val="16"/>
                <w:szCs w:val="16"/>
                <w:vertAlign w:val="superscript"/>
                <w:lang w:val="el-GR"/>
              </w:rPr>
              <w:t>η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σειρά / 2</w:t>
            </w:r>
            <w:r w:rsidRPr="002F24C2">
              <w:rPr>
                <w:rFonts w:ascii="Arial" w:eastAsia="Arial" w:hAnsi="Arial" w:cs="Arial"/>
                <w:sz w:val="16"/>
                <w:szCs w:val="16"/>
                <w:vertAlign w:val="superscript"/>
                <w:lang w:val="el-GR"/>
              </w:rPr>
              <w:t>η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σειρά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951 / 960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Περιοχή ποδιών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: 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Pr="002F24C2">
              <w:rPr>
                <w:rFonts w:ascii="Arial" w:eastAsia="Arial" w:hAnsi="Arial" w:cs="Arial"/>
                <w:sz w:val="16"/>
                <w:szCs w:val="16"/>
                <w:vertAlign w:val="superscript"/>
                <w:lang w:val="el-GR"/>
              </w:rPr>
              <w:t>η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σειρά / 2</w:t>
            </w:r>
            <w:r w:rsidRPr="002F24C2">
              <w:rPr>
                <w:rFonts w:ascii="Arial" w:eastAsia="Arial" w:hAnsi="Arial" w:cs="Arial"/>
                <w:sz w:val="16"/>
                <w:szCs w:val="16"/>
                <w:vertAlign w:val="superscript"/>
                <w:lang w:val="el-GR"/>
              </w:rPr>
              <w:t>η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σειρά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053 / 960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Εσωτερικό πλάτος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: 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Pr="002F24C2">
              <w:rPr>
                <w:rFonts w:ascii="Arial" w:eastAsia="Arial" w:hAnsi="Arial" w:cs="Arial"/>
                <w:sz w:val="16"/>
                <w:szCs w:val="16"/>
                <w:vertAlign w:val="superscript"/>
                <w:lang w:val="el-GR"/>
              </w:rPr>
              <w:t>η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σειρά / 2</w:t>
            </w:r>
            <w:r w:rsidRPr="002F24C2">
              <w:rPr>
                <w:rFonts w:ascii="Arial" w:eastAsia="Arial" w:hAnsi="Arial" w:cs="Arial"/>
                <w:sz w:val="16"/>
                <w:szCs w:val="16"/>
                <w:vertAlign w:val="superscript"/>
                <w:lang w:val="el-GR"/>
              </w:rPr>
              <w:t>η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σειρά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02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466 / 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511 /</w:t>
            </w:r>
          </w:p>
        </w:tc>
      </w:tr>
      <w:tr w:rsidR="00B862D7" w:rsidRPr="002F24C2">
        <w:trPr>
          <w:trHeight w:hRule="exact" w:val="226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before="15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Χώρος αποσκευών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single" w:sz="11" w:space="0" w:color="000000"/>
              <w:left w:val="nil"/>
              <w:bottom w:val="nil"/>
              <w:right w:val="single" w:sz="11" w:space="0" w:color="000000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Μήκος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πίσω κάθισμα σε κανονική θέση/αναδιπλωμένο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164 / 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974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Πλάτος μεταξύ θόλων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014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Όγκος VDA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(1)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right="269"/>
              <w:jc w:val="right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Λιτ</w:t>
            </w:r>
            <w:proofErr w:type="spellEnd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402 - 968</w:t>
            </w:r>
          </w:p>
        </w:tc>
      </w:tr>
      <w:tr w:rsidR="00B862D7" w:rsidRPr="002F24C2">
        <w:trPr>
          <w:trHeight w:hRule="exact" w:val="215"/>
        </w:trPr>
        <w:tc>
          <w:tcPr>
            <w:tcW w:w="407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:rsidR="00B862D7" w:rsidRPr="002F24C2" w:rsidRDefault="005A0295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Διαστάσεις ανοίγματος πορτμπαγκάζ: πλάτος/ύψος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779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χλστ.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891 / 333</w:t>
            </w:r>
          </w:p>
        </w:tc>
      </w:tr>
      <w:tr w:rsidR="00B862D7" w:rsidRPr="002F24C2">
        <w:trPr>
          <w:trHeight w:hRule="exact" w:val="226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nil"/>
              <w:right w:val="nil"/>
            </w:tcBorders>
          </w:tcPr>
          <w:p w:rsidR="00B862D7" w:rsidRPr="002F24C2" w:rsidRDefault="005A0295">
            <w:pPr>
              <w:pStyle w:val="TableParagraph"/>
              <w:spacing w:before="15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>Βάρη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single" w:sz="11" w:space="0" w:color="000000"/>
              <w:left w:val="nil"/>
              <w:bottom w:val="nil"/>
              <w:right w:val="single" w:sz="11" w:space="0" w:color="000000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Βάρος (EU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με οδηγό 75 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κιλά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877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κιλά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722 - 1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837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Μέγιστο επιτρεπόμενο βάρος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877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κιλά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2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200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Ικανότητα έλξης με κλίση 12% / 8%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="005F577C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 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τρέιλερ με φρένα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877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κιλά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600 / 1</w:t>
            </w:r>
            <w:r w:rsidR="00C72D6D"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900</w:t>
            </w:r>
          </w:p>
        </w:tc>
      </w:tr>
      <w:tr w:rsidR="00B862D7" w:rsidRPr="002F24C2">
        <w:trPr>
          <w:trHeight w:hRule="exact" w:val="192"/>
        </w:trPr>
        <w:tc>
          <w:tcPr>
            <w:tcW w:w="4070" w:type="dxa"/>
            <w:tcBorders>
              <w:top w:val="nil"/>
              <w:left w:val="single" w:sz="11" w:space="0" w:color="000000"/>
              <w:bottom w:val="nil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 xml:space="preserve">Ικανότητα έλξης τρέιλερ χωρίς φρένα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left="877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κιλά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23" w:right="1493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750</w:t>
            </w:r>
          </w:p>
        </w:tc>
      </w:tr>
      <w:tr w:rsidR="00B862D7" w:rsidRPr="002F24C2">
        <w:trPr>
          <w:trHeight w:hRule="exact" w:val="226"/>
        </w:trPr>
        <w:tc>
          <w:tcPr>
            <w:tcW w:w="4070" w:type="dxa"/>
            <w:tcBorders>
              <w:top w:val="single" w:sz="11" w:space="0" w:color="000000"/>
              <w:left w:val="single" w:sz="11" w:space="0" w:color="000000"/>
              <w:bottom w:val="nil"/>
              <w:right w:val="nil"/>
            </w:tcBorders>
          </w:tcPr>
          <w:p w:rsidR="00B862D7" w:rsidRPr="002F24C2" w:rsidRDefault="00001E31">
            <w:pPr>
              <w:pStyle w:val="TableParagraph"/>
              <w:spacing w:before="15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b/>
                <w:bCs/>
                <w:sz w:val="16"/>
                <w:szCs w:val="16"/>
                <w:lang w:val="el-GR"/>
              </w:rPr>
              <w:t xml:space="preserve">Χωρητικότητα </w:t>
            </w:r>
          </w:p>
        </w:tc>
        <w:tc>
          <w:tcPr>
            <w:tcW w:w="1316" w:type="dxa"/>
            <w:tcBorders>
              <w:top w:val="single" w:sz="11" w:space="0" w:color="000000"/>
              <w:left w:val="nil"/>
              <w:bottom w:val="nil"/>
              <w:right w:val="nil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  <w:tc>
          <w:tcPr>
            <w:tcW w:w="3713" w:type="dxa"/>
            <w:tcBorders>
              <w:top w:val="single" w:sz="11" w:space="0" w:color="000000"/>
              <w:left w:val="nil"/>
              <w:bottom w:val="nil"/>
              <w:right w:val="single" w:sz="11" w:space="0" w:color="000000"/>
            </w:tcBorders>
          </w:tcPr>
          <w:p w:rsidR="00B862D7" w:rsidRPr="002F24C2" w:rsidRDefault="00B862D7">
            <w:pPr>
              <w:rPr>
                <w:lang w:val="el-GR"/>
              </w:rPr>
            </w:pPr>
          </w:p>
        </w:tc>
      </w:tr>
      <w:tr w:rsidR="00B862D7" w:rsidRPr="002F24C2">
        <w:trPr>
          <w:trHeight w:hRule="exact" w:val="215"/>
        </w:trPr>
        <w:tc>
          <w:tcPr>
            <w:tcW w:w="4070" w:type="dxa"/>
            <w:tcBorders>
              <w:top w:val="nil"/>
              <w:left w:val="single" w:sz="11" w:space="0" w:color="000000"/>
              <w:bottom w:val="single" w:sz="11" w:space="0" w:color="000000"/>
              <w:right w:val="nil"/>
            </w:tcBorders>
          </w:tcPr>
          <w:p w:rsidR="00B862D7" w:rsidRPr="002F24C2" w:rsidRDefault="00001E31">
            <w:pPr>
              <w:pStyle w:val="TableParagraph"/>
              <w:spacing w:line="180" w:lineRule="exact"/>
              <w:ind w:left="56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Ρεζερβουάρ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B862D7" w:rsidRPr="002F24C2" w:rsidRDefault="00C72D6D">
            <w:pPr>
              <w:pStyle w:val="TableParagraph"/>
              <w:spacing w:line="180" w:lineRule="exact"/>
              <w:ind w:right="269"/>
              <w:jc w:val="right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proofErr w:type="spellStart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Λιτ</w:t>
            </w:r>
            <w:proofErr w:type="spellEnd"/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.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B862D7" w:rsidRPr="002F24C2" w:rsidRDefault="005F577C">
            <w:pPr>
              <w:pStyle w:val="TableParagraph"/>
              <w:spacing w:line="180" w:lineRule="exact"/>
              <w:ind w:left="1294" w:right="1564"/>
              <w:jc w:val="center"/>
              <w:rPr>
                <w:rFonts w:ascii="Arial" w:eastAsia="Arial" w:hAnsi="Arial" w:cs="Arial"/>
                <w:sz w:val="16"/>
                <w:szCs w:val="16"/>
                <w:lang w:val="el-GR"/>
              </w:rPr>
            </w:pPr>
            <w:r w:rsidRPr="002F24C2">
              <w:rPr>
                <w:rFonts w:ascii="Arial" w:eastAsia="Arial" w:hAnsi="Arial" w:cs="Arial"/>
                <w:sz w:val="16"/>
                <w:szCs w:val="16"/>
                <w:lang w:val="el-GR"/>
              </w:rPr>
              <w:t>50</w:t>
            </w:r>
          </w:p>
        </w:tc>
      </w:tr>
    </w:tbl>
    <w:p w:rsidR="00B862D7" w:rsidRDefault="00B862D7">
      <w:pPr>
        <w:spacing w:before="9" w:line="170" w:lineRule="exact"/>
        <w:rPr>
          <w:sz w:val="17"/>
          <w:szCs w:val="17"/>
        </w:rPr>
      </w:pPr>
    </w:p>
    <w:p w:rsidR="00B862D7" w:rsidRDefault="00C72D6D" w:rsidP="00C72D6D">
      <w:pPr>
        <w:pStyle w:val="BodyText"/>
        <w:spacing w:line="360" w:lineRule="auto"/>
        <w:ind w:left="119"/>
      </w:pPr>
      <w:r w:rsidRPr="00C72D6D">
        <w:t>(</w:t>
      </w:r>
      <w:r>
        <w:t>1</w:t>
      </w:r>
      <w:r w:rsidRPr="00C72D6D">
        <w:t xml:space="preserve">) </w:t>
      </w:r>
      <w:r>
        <w:rPr>
          <w:lang w:val="el-GR"/>
        </w:rPr>
        <w:t>Μέτρηση</w:t>
      </w:r>
      <w:r w:rsidRPr="00C72D6D">
        <w:t xml:space="preserve"> </w:t>
      </w:r>
      <w:r>
        <w:rPr>
          <w:lang w:val="el-GR"/>
        </w:rPr>
        <w:t>βάσει</w:t>
      </w:r>
      <w:r w:rsidRPr="00C72D6D">
        <w:t xml:space="preserve"> </w:t>
      </w:r>
      <w:r>
        <w:rPr>
          <w:lang w:val="el-GR"/>
        </w:rPr>
        <w:t>προτύπου</w:t>
      </w:r>
      <w:r w:rsidRPr="00C72D6D">
        <w:t xml:space="preserve"> </w:t>
      </w:r>
      <w:r w:rsidR="005F577C">
        <w:t>ISO</w:t>
      </w:r>
      <w:r w:rsidR="005F577C">
        <w:rPr>
          <w:spacing w:val="-5"/>
        </w:rPr>
        <w:t xml:space="preserve"> </w:t>
      </w:r>
      <w:r w:rsidR="005F577C">
        <w:t>3832</w:t>
      </w:r>
      <w:bookmarkStart w:id="0" w:name="_GoBack"/>
      <w:bookmarkEnd w:id="0"/>
    </w:p>
    <w:sectPr w:rsidR="00B862D7">
      <w:type w:val="continuous"/>
      <w:pgSz w:w="11906" w:h="16840"/>
      <w:pgMar w:top="1040" w:right="13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D7"/>
    <w:rsid w:val="00001E31"/>
    <w:rsid w:val="002F24C2"/>
    <w:rsid w:val="00434F05"/>
    <w:rsid w:val="005A0295"/>
    <w:rsid w:val="005F577C"/>
    <w:rsid w:val="0093607B"/>
    <w:rsid w:val="0094161A"/>
    <w:rsid w:val="00B862D7"/>
    <w:rsid w:val="00C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EC937-E664-4737-B458-6A4EFFC0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Ekaterinidis Panagiotis</cp:lastModifiedBy>
  <cp:revision>2</cp:revision>
  <dcterms:created xsi:type="dcterms:W3CDTF">2016-04-11T17:11:00Z</dcterms:created>
  <dcterms:modified xsi:type="dcterms:W3CDTF">2016-04-11T17:11:00Z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LastSaved">
    <vt:filetime>2016-04-09T00:00:00Z</vt:filetime>
  </property>
</Properties>
</file>